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B6" w:rsidRDefault="006302B6" w:rsidP="006302B6">
      <w:pPr>
        <w:spacing w:after="199"/>
        <w:jc w:val="center"/>
        <w:rPr>
          <w:rFonts w:ascii="Algerian" w:hAnsi="Algerian"/>
          <w:b/>
          <w:i/>
          <w:sz w:val="28"/>
        </w:rPr>
      </w:pPr>
      <w:r>
        <w:rPr>
          <w:rFonts w:ascii="Algerian" w:hAnsi="Algerian"/>
          <w:b/>
          <w:i/>
          <w:sz w:val="28"/>
        </w:rPr>
        <w:t>The State and Plantation Education</w:t>
      </w:r>
    </w:p>
    <w:p w:rsidR="006302B6" w:rsidRDefault="006302B6" w:rsidP="006302B6">
      <w:pPr>
        <w:spacing w:after="199"/>
        <w:jc w:val="center"/>
        <w:rPr>
          <w:rFonts w:ascii="Algerian" w:hAnsi="Algerian"/>
          <w:b/>
          <w:i/>
          <w:sz w:val="28"/>
        </w:rPr>
      </w:pPr>
      <w:r>
        <w:rPr>
          <w:rFonts w:ascii="Algerian" w:hAnsi="Algerian"/>
          <w:b/>
          <w:i/>
          <w:sz w:val="28"/>
        </w:rPr>
        <w:t>Emancipation Autumn Class IV</w:t>
      </w:r>
    </w:p>
    <w:p w:rsidR="006302B6" w:rsidRDefault="006302B6" w:rsidP="006302B6">
      <w:pPr>
        <w:spacing w:after="199"/>
        <w:jc w:val="center"/>
        <w:rPr>
          <w:rFonts w:ascii="Algerian" w:hAnsi="Algerian"/>
          <w:b/>
          <w:i/>
          <w:sz w:val="28"/>
        </w:rPr>
      </w:pPr>
      <w:r>
        <w:rPr>
          <w:rFonts w:ascii="Algerian" w:hAnsi="Algerian"/>
          <w:b/>
          <w:i/>
          <w:sz w:val="28"/>
        </w:rPr>
        <w:t>November 12, 2014</w:t>
      </w:r>
    </w:p>
    <w:p w:rsidR="006302B6" w:rsidRDefault="006302B6" w:rsidP="006302B6">
      <w:pPr>
        <w:spacing w:after="199"/>
        <w:jc w:val="center"/>
        <w:rPr>
          <w:rFonts w:ascii="Calibri" w:hAnsi="Calibri"/>
          <w:b/>
        </w:rPr>
      </w:pPr>
      <w:r>
        <w:rPr>
          <w:rFonts w:ascii="Calibri" w:hAnsi="Calibri"/>
          <w:b/>
        </w:rPr>
        <w:t>Faculty – Cita Cook and Les Etienne</w:t>
      </w:r>
    </w:p>
    <w:p w:rsidR="006302B6" w:rsidRDefault="006302B6" w:rsidP="006302B6">
      <w:pPr>
        <w:spacing w:after="198"/>
        <w:rPr>
          <w:rFonts w:ascii="Calibri" w:hAnsi="Calibri"/>
          <w:b/>
          <w:i/>
          <w:sz w:val="20"/>
        </w:rPr>
      </w:pPr>
      <w:r>
        <w:rPr>
          <w:rFonts w:ascii="Calibri" w:hAnsi="Calibri"/>
          <w:b/>
          <w:i/>
          <w:sz w:val="20"/>
        </w:rPr>
        <w:t>This class will analyze the ability of the State to maintain social control in the South through an unjust “plantation” system of education that seeks to train students to serve the needs of</w:t>
      </w:r>
      <w:r w:rsidR="005D578A">
        <w:rPr>
          <w:rFonts w:ascii="Calibri" w:hAnsi="Calibri"/>
          <w:b/>
          <w:i/>
          <w:sz w:val="20"/>
        </w:rPr>
        <w:t xml:space="preserve"> the owners of plantations, large businesses, and</w:t>
      </w:r>
      <w:r>
        <w:rPr>
          <w:rFonts w:ascii="Calibri" w:hAnsi="Calibri"/>
          <w:b/>
          <w:i/>
          <w:sz w:val="20"/>
        </w:rPr>
        <w:t xml:space="preserve"> corporations; to limit schools’ access to financial resources; to prevent the implementation of culturally relevant curriculum</w:t>
      </w:r>
      <w:r w:rsidR="003868AC">
        <w:rPr>
          <w:rFonts w:ascii="Calibri" w:hAnsi="Calibri"/>
          <w:b/>
          <w:i/>
          <w:sz w:val="20"/>
        </w:rPr>
        <w:t xml:space="preserve"> </w:t>
      </w:r>
      <w:r w:rsidR="003868AC" w:rsidRPr="003868AC">
        <w:rPr>
          <w:rFonts w:ascii="Calibri" w:hAnsi="Calibri"/>
          <w:b/>
          <w:i/>
          <w:sz w:val="20"/>
          <w:szCs w:val="20"/>
        </w:rPr>
        <w:t>that will enable students to see past the myths spread by the people in power</w:t>
      </w:r>
      <w:r>
        <w:rPr>
          <w:rFonts w:ascii="Calibri" w:hAnsi="Calibri"/>
          <w:b/>
          <w:i/>
          <w:sz w:val="20"/>
        </w:rPr>
        <w:t xml:space="preserve">; and to use criminalization, suspensions, and imprisonment to push out and abandon the students who need the most support to achieve their full potential.  </w:t>
      </w:r>
    </w:p>
    <w:p w:rsidR="006302B6" w:rsidRDefault="006302B6" w:rsidP="005D578A">
      <w:pPr>
        <w:spacing w:after="0"/>
        <w:rPr>
          <w:rFonts w:ascii="Calibri" w:hAnsi="Calibri"/>
          <w:b/>
          <w:sz w:val="20"/>
        </w:rPr>
      </w:pPr>
      <w:r>
        <w:rPr>
          <w:rFonts w:ascii="Calibri" w:hAnsi="Calibri"/>
          <w:b/>
          <w:sz w:val="20"/>
        </w:rPr>
        <w:t>Shared Learning Objectives</w:t>
      </w:r>
    </w:p>
    <w:p w:rsidR="006302B6" w:rsidRDefault="006302B6" w:rsidP="006302B6">
      <w:pPr>
        <w:pStyle w:val="level1"/>
        <w:widowControl/>
        <w:numPr>
          <w:ilvl w:val="0"/>
          <w:numId w:val="8"/>
        </w:numPr>
        <w:tabs>
          <w:tab w:val="clear" w:pos="-1440"/>
          <w:tab w:val="left" w:pos="-720"/>
        </w:tabs>
        <w:ind w:left="720"/>
        <w:rPr>
          <w:rFonts w:ascii="Symbol" w:hAnsi="Symbol"/>
          <w:sz w:val="20"/>
        </w:rPr>
      </w:pPr>
      <w:r>
        <w:rPr>
          <w:rFonts w:ascii="Calibri" w:hAnsi="Calibri"/>
          <w:sz w:val="20"/>
        </w:rPr>
        <w:tab/>
      </w:r>
      <w:r>
        <w:rPr>
          <w:rFonts w:ascii="Calibri" w:hAnsi="Calibri"/>
          <w:i/>
          <w:sz w:val="20"/>
        </w:rPr>
        <w:t>To engage participants in a dialogue about the system, legacy, and perpetuation of the plantation approach to education in the South.</w:t>
      </w:r>
      <w:r>
        <w:rPr>
          <w:rFonts w:ascii="Calibri" w:hAnsi="Calibri"/>
          <w:i/>
          <w:sz w:val="20"/>
        </w:rPr>
        <w:tab/>
      </w:r>
    </w:p>
    <w:p w:rsidR="006302B6" w:rsidRDefault="006302B6" w:rsidP="006302B6">
      <w:pPr>
        <w:pStyle w:val="level1"/>
        <w:widowControl/>
        <w:numPr>
          <w:ilvl w:val="0"/>
          <w:numId w:val="8"/>
        </w:numPr>
        <w:tabs>
          <w:tab w:val="clear" w:pos="-1440"/>
          <w:tab w:val="left" w:pos="-720"/>
        </w:tabs>
        <w:ind w:left="720"/>
        <w:rPr>
          <w:rFonts w:ascii="Symbol" w:hAnsi="Symbol"/>
          <w:sz w:val="20"/>
        </w:rPr>
      </w:pPr>
      <w:r>
        <w:rPr>
          <w:rFonts w:ascii="Calibri" w:hAnsi="Calibri"/>
          <w:sz w:val="20"/>
        </w:rPr>
        <w:tab/>
      </w:r>
      <w:r>
        <w:rPr>
          <w:rFonts w:ascii="Calibri" w:hAnsi="Calibri"/>
          <w:i/>
          <w:sz w:val="20"/>
        </w:rPr>
        <w:t>To explore, for Georgia, the historical and present use of oppressive educational policies that still affect black, poor, and otherwise marginalized students.</w:t>
      </w:r>
      <w:r>
        <w:rPr>
          <w:rFonts w:ascii="Calibri" w:hAnsi="Calibri"/>
          <w:i/>
          <w:sz w:val="20"/>
        </w:rPr>
        <w:tab/>
      </w:r>
    </w:p>
    <w:p w:rsidR="006302B6" w:rsidRDefault="006302B6" w:rsidP="006302B6">
      <w:pPr>
        <w:pStyle w:val="level1"/>
        <w:widowControl/>
        <w:numPr>
          <w:ilvl w:val="0"/>
          <w:numId w:val="8"/>
        </w:numPr>
        <w:tabs>
          <w:tab w:val="clear" w:pos="-1440"/>
          <w:tab w:val="left" w:pos="-720"/>
        </w:tabs>
        <w:ind w:left="720"/>
        <w:rPr>
          <w:rFonts w:ascii="Symbol" w:hAnsi="Symbol"/>
          <w:sz w:val="20"/>
        </w:rPr>
      </w:pPr>
      <w:r>
        <w:rPr>
          <w:rFonts w:ascii="Calibri" w:hAnsi="Calibri"/>
          <w:sz w:val="20"/>
        </w:rPr>
        <w:tab/>
      </w:r>
      <w:r>
        <w:rPr>
          <w:rFonts w:ascii="Calibri" w:hAnsi="Calibri"/>
          <w:i/>
          <w:sz w:val="20"/>
        </w:rPr>
        <w:t>To develop critical strategies in order to build movement power capable of opposing a system of education in the South that seeks to maintain the State’s deleterious, pro-corporate agenda.</w:t>
      </w:r>
      <w:r>
        <w:rPr>
          <w:rFonts w:ascii="Calibri" w:hAnsi="Calibri"/>
          <w:i/>
          <w:sz w:val="20"/>
        </w:rPr>
        <w:tab/>
      </w:r>
    </w:p>
    <w:p w:rsidR="006302B6" w:rsidRDefault="006302B6" w:rsidP="0063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b/>
          <w:sz w:val="20"/>
        </w:rPr>
      </w:pPr>
    </w:p>
    <w:p w:rsidR="006302B6" w:rsidRDefault="006302B6" w:rsidP="0063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sz w:val="20"/>
        </w:rPr>
      </w:pPr>
      <w:r>
        <w:rPr>
          <w:rFonts w:ascii="Calibri" w:hAnsi="Calibri"/>
          <w:b/>
          <w:sz w:val="20"/>
        </w:rPr>
        <w:t xml:space="preserve">Welcome and Introductions </w:t>
      </w:r>
      <w:r>
        <w:rPr>
          <w:rFonts w:ascii="Calibri" w:hAnsi="Calibri"/>
          <w:sz w:val="20"/>
        </w:rPr>
        <w:t>– Les</w:t>
      </w:r>
    </w:p>
    <w:p w:rsidR="006302B6" w:rsidRDefault="006302B6" w:rsidP="0063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sz w:val="20"/>
        </w:rPr>
      </w:pPr>
      <w:proofErr w:type="gramStart"/>
      <w:r w:rsidRPr="00B156C0">
        <w:rPr>
          <w:rFonts w:ascii="Calibri" w:hAnsi="Calibri"/>
          <w:b/>
          <w:sz w:val="20"/>
        </w:rPr>
        <w:t xml:space="preserve">Introductory </w:t>
      </w:r>
      <w:r>
        <w:rPr>
          <w:rFonts w:ascii="Calibri" w:hAnsi="Calibri"/>
          <w:b/>
          <w:sz w:val="20"/>
        </w:rPr>
        <w:t xml:space="preserve"> </w:t>
      </w:r>
      <w:r w:rsidRPr="00B156C0">
        <w:rPr>
          <w:rFonts w:ascii="Calibri" w:hAnsi="Calibri"/>
          <w:b/>
          <w:sz w:val="20"/>
        </w:rPr>
        <w:t>Overview</w:t>
      </w:r>
      <w:proofErr w:type="gramEnd"/>
      <w:r>
        <w:rPr>
          <w:rFonts w:ascii="Calibri" w:hAnsi="Calibri"/>
          <w:sz w:val="20"/>
        </w:rPr>
        <w:t xml:space="preserve">  – Les and Cita</w:t>
      </w:r>
    </w:p>
    <w:p w:rsidR="006302B6" w:rsidRDefault="006302B6" w:rsidP="005D5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5" w:lineRule="auto"/>
        <w:rPr>
          <w:rFonts w:ascii="Calibri" w:hAnsi="Calibri"/>
          <w:sz w:val="20"/>
        </w:rPr>
      </w:pPr>
      <w:r>
        <w:rPr>
          <w:rFonts w:ascii="Calibri" w:hAnsi="Calibri"/>
          <w:b/>
          <w:sz w:val="20"/>
        </w:rPr>
        <w:t>Round Robin</w:t>
      </w:r>
      <w:r w:rsidR="005D578A">
        <w:rPr>
          <w:rFonts w:ascii="Calibri" w:hAnsi="Calibri"/>
          <w:sz w:val="20"/>
        </w:rPr>
        <w:t xml:space="preserve"> – </w:t>
      </w:r>
      <w:r>
        <w:rPr>
          <w:rFonts w:ascii="Calibri" w:hAnsi="Calibri"/>
          <w:sz w:val="20"/>
        </w:rPr>
        <w:t>What aspects of Plantation Education have persisted in Education in the South since the Jim Crow Era?</w:t>
      </w:r>
    </w:p>
    <w:p w:rsidR="006302B6" w:rsidRDefault="006302B6" w:rsidP="0063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sz w:val="20"/>
        </w:rPr>
      </w:pPr>
      <w:r>
        <w:rPr>
          <w:rFonts w:ascii="Calibri" w:hAnsi="Calibri"/>
          <w:b/>
          <w:sz w:val="20"/>
        </w:rPr>
        <w:t xml:space="preserve">Charting Education in the South </w:t>
      </w:r>
      <w:r>
        <w:rPr>
          <w:rFonts w:ascii="Calibri" w:hAnsi="Calibri"/>
          <w:sz w:val="20"/>
        </w:rPr>
        <w:t>– Les and Cita</w:t>
      </w:r>
    </w:p>
    <w:p w:rsidR="006302B6" w:rsidRDefault="006302B6" w:rsidP="0063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sz w:val="20"/>
        </w:rPr>
      </w:pPr>
      <w:r>
        <w:rPr>
          <w:rFonts w:ascii="Calibri" w:hAnsi="Calibri"/>
          <w:b/>
          <w:sz w:val="20"/>
        </w:rPr>
        <w:t>Small Group Projects</w:t>
      </w:r>
      <w:r>
        <w:rPr>
          <w:rFonts w:ascii="Calibri" w:hAnsi="Calibri"/>
          <w:sz w:val="20"/>
        </w:rPr>
        <w:t xml:space="preserve"> – All</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p>
    <w:p w:rsidR="006302B6" w:rsidRDefault="006302B6" w:rsidP="0063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b/>
          <w:sz w:val="20"/>
        </w:rPr>
      </w:pPr>
      <w:r>
        <w:rPr>
          <w:rFonts w:ascii="Calibri" w:hAnsi="Calibri"/>
          <w:b/>
          <w:sz w:val="20"/>
        </w:rPr>
        <w:t xml:space="preserve">Round Robin Report Back – </w:t>
      </w:r>
      <w:r w:rsidRPr="00B156C0">
        <w:rPr>
          <w:rFonts w:ascii="Calibri" w:hAnsi="Calibri"/>
          <w:sz w:val="20"/>
        </w:rPr>
        <w:t>All</w:t>
      </w:r>
    </w:p>
    <w:p w:rsidR="006302B6" w:rsidRDefault="006302B6" w:rsidP="006302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b/>
          <w:sz w:val="20"/>
        </w:rPr>
      </w:pPr>
      <w:r>
        <w:rPr>
          <w:rFonts w:ascii="Calibri" w:hAnsi="Calibri"/>
          <w:b/>
          <w:sz w:val="20"/>
        </w:rPr>
        <w:t xml:space="preserve">One Page Reflection   </w:t>
      </w:r>
      <w:r w:rsidRPr="00B156C0">
        <w:rPr>
          <w:rFonts w:ascii="Calibri" w:hAnsi="Calibri"/>
          <w:sz w:val="20"/>
        </w:rPr>
        <w:t>(question?)</w:t>
      </w:r>
    </w:p>
    <w:p w:rsidR="006302B6" w:rsidRDefault="006302B6" w:rsidP="006302B6">
      <w:r>
        <w:br w:type="page"/>
      </w:r>
    </w:p>
    <w:tbl>
      <w:tblPr>
        <w:tblW w:w="9841"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right w:w="98" w:type="dxa"/>
        </w:tblCellMar>
        <w:tblLook w:val="0000"/>
      </w:tblPr>
      <w:tblGrid>
        <w:gridCol w:w="1366"/>
        <w:gridCol w:w="2026"/>
        <w:gridCol w:w="1512"/>
        <w:gridCol w:w="1338"/>
        <w:gridCol w:w="1702"/>
        <w:gridCol w:w="8"/>
        <w:gridCol w:w="1889"/>
      </w:tblGrid>
      <w:tr w:rsidR="006302B6" w:rsidTr="00D419E5">
        <w:trPr>
          <w:cantSplit/>
          <w:trHeight w:val="360"/>
        </w:trPr>
        <w:tc>
          <w:tcPr>
            <w:tcW w:w="1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jc w:val="center"/>
              <w:rPr>
                <w:rFonts w:ascii="Calibri" w:hAnsi="Calibri"/>
                <w:sz w:val="18"/>
              </w:rPr>
            </w:pPr>
            <w:r>
              <w:rPr>
                <w:rFonts w:ascii="Calibri" w:hAnsi="Calibri"/>
                <w:sz w:val="18"/>
              </w:rPr>
              <w:lastRenderedPageBreak/>
              <w:t>Plantation</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jc w:val="center"/>
              <w:rPr>
                <w:rFonts w:ascii="Calibri" w:hAnsi="Calibri"/>
                <w:sz w:val="18"/>
              </w:rPr>
            </w:pPr>
            <w:r>
              <w:rPr>
                <w:rFonts w:ascii="Calibri" w:hAnsi="Calibri"/>
                <w:sz w:val="18"/>
              </w:rPr>
              <w:t>Slave Society</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jc w:val="center"/>
              <w:rPr>
                <w:rFonts w:ascii="Calibri" w:hAnsi="Calibri"/>
                <w:sz w:val="18"/>
              </w:rPr>
            </w:pPr>
            <w:r>
              <w:rPr>
                <w:rFonts w:ascii="Calibri" w:hAnsi="Calibri"/>
                <w:sz w:val="18"/>
              </w:rPr>
              <w:t>(1820-1865)</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jc w:val="center"/>
              <w:rPr>
                <w:rFonts w:ascii="Calibri" w:hAnsi="Calibri"/>
                <w:sz w:val="18"/>
              </w:rPr>
            </w:pPr>
          </w:p>
        </w:tc>
        <w:tc>
          <w:tcPr>
            <w:tcW w:w="20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Radical Reconstruction</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after Emancipation</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(1865-1880)</w:t>
            </w:r>
          </w:p>
        </w:tc>
        <w:tc>
          <w:tcPr>
            <w:tcW w:w="1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Era of Jim Crow</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 xml:space="preserve">Legislation/ </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De Jure Racism</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(1880-1965)</w:t>
            </w:r>
          </w:p>
        </w:tc>
        <w:tc>
          <w:tcPr>
            <w:tcW w:w="13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 xml:space="preserve"> Black Freedom</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Movement</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(1880-1980)</w:t>
            </w:r>
          </w:p>
        </w:tc>
        <w:tc>
          <w:tcPr>
            <w:tcW w:w="17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proofErr w:type="spellStart"/>
            <w:r>
              <w:rPr>
                <w:rFonts w:ascii="Calibri" w:hAnsi="Calibri"/>
                <w:sz w:val="18"/>
              </w:rPr>
              <w:t>Neoliberalism</w:t>
            </w:r>
            <w:proofErr w:type="spellEnd"/>
            <w:r>
              <w:rPr>
                <w:rFonts w:ascii="Calibri" w:hAnsi="Calibri"/>
                <w:sz w:val="18"/>
              </w:rPr>
              <w:t xml:space="preserve"> and</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proofErr w:type="spellStart"/>
            <w:r>
              <w:rPr>
                <w:rFonts w:ascii="Calibri" w:hAnsi="Calibri"/>
                <w:sz w:val="18"/>
              </w:rPr>
              <w:t>Neoconservativism</w:t>
            </w:r>
            <w:proofErr w:type="spellEnd"/>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(1880-20??)</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p>
        </w:tc>
        <w:tc>
          <w:tcPr>
            <w:tcW w:w="188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Decolonizing</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Activism</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(1980 – 20??)</w:t>
            </w:r>
          </w:p>
        </w:tc>
      </w:tr>
      <w:tr w:rsidR="006302B6" w:rsidTr="00D419E5">
        <w:trPr>
          <w:cantSplit/>
          <w:trHeight w:val="660"/>
        </w:trPr>
        <w:tc>
          <w:tcPr>
            <w:tcW w:w="1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 xml:space="preserve">Slaveholders </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 xml:space="preserve">Holding Power </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r>
              <w:rPr>
                <w:rFonts w:ascii="Calibri" w:hAnsi="Calibri"/>
                <w:sz w:val="18"/>
              </w:rPr>
              <w:t>Over Education</w:t>
            </w:r>
          </w:p>
        </w:tc>
        <w:tc>
          <w:tcPr>
            <w:tcW w:w="20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proofErr w:type="spellStart"/>
            <w:r>
              <w:rPr>
                <w:rFonts w:ascii="Calibri" w:hAnsi="Calibri"/>
                <w:sz w:val="20"/>
              </w:rPr>
              <w:t>Freedpeople</w:t>
            </w:r>
            <w:proofErr w:type="spellEnd"/>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 xml:space="preserve">Taking Power </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Over Education</w:t>
            </w:r>
            <w:r>
              <w:rPr>
                <w:rFonts w:ascii="Calibri" w:hAnsi="Calibri"/>
                <w:sz w:val="20"/>
              </w:rPr>
              <w:tab/>
            </w:r>
          </w:p>
        </w:tc>
        <w:tc>
          <w:tcPr>
            <w:tcW w:w="1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White Elite</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Taking Back</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Power over</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Education</w:t>
            </w:r>
          </w:p>
        </w:tc>
        <w:tc>
          <w:tcPr>
            <w:tcW w:w="13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Agitation and Resistance to Jim Crow</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Education</w:t>
            </w:r>
          </w:p>
        </w:tc>
        <w:tc>
          <w:tcPr>
            <w:tcW w:w="17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 xml:space="preserve">De Facto </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 xml:space="preserve">Jim Crow </w:t>
            </w:r>
          </w:p>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20"/>
              </w:rPr>
            </w:pPr>
            <w:r>
              <w:rPr>
                <w:rFonts w:ascii="Calibri" w:hAnsi="Calibri"/>
                <w:sz w:val="20"/>
              </w:rPr>
              <w:t>Education</w:t>
            </w:r>
          </w:p>
        </w:tc>
        <w:tc>
          <w:tcPr>
            <w:tcW w:w="189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jc w:val="center"/>
              <w:rPr>
                <w:rFonts w:ascii="Calibri" w:hAnsi="Calibri"/>
                <w:sz w:val="56"/>
              </w:rPr>
            </w:pPr>
            <w:r>
              <w:rPr>
                <w:rFonts w:ascii="Calibri" w:hAnsi="Calibri"/>
                <w:sz w:val="56"/>
              </w:rPr>
              <w:t>?</w:t>
            </w:r>
          </w:p>
        </w:tc>
      </w:tr>
      <w:tr w:rsidR="006302B6" w:rsidTr="00D419E5">
        <w:trPr>
          <w:cantSplit/>
          <w:trHeight w:val="9917"/>
        </w:trPr>
        <w:tc>
          <w:tcPr>
            <w:tcW w:w="136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rPr>
                <w:rFonts w:ascii="Calibri" w:hAnsi="Calibri"/>
                <w:sz w:val="18"/>
              </w:rPr>
            </w:pPr>
          </w:p>
        </w:tc>
        <w:tc>
          <w:tcPr>
            <w:tcW w:w="20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rPr>
            </w:pPr>
          </w:p>
        </w:tc>
        <w:tc>
          <w:tcPr>
            <w:tcW w:w="15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rPr>
            </w:pPr>
          </w:p>
        </w:tc>
        <w:tc>
          <w:tcPr>
            <w:tcW w:w="13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rPr>
            </w:pPr>
          </w:p>
        </w:tc>
        <w:tc>
          <w:tcPr>
            <w:tcW w:w="170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rPr>
            </w:pPr>
          </w:p>
        </w:tc>
        <w:tc>
          <w:tcPr>
            <w:tcW w:w="189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302B6" w:rsidRDefault="006302B6" w:rsidP="00D41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99" w:line="275" w:lineRule="auto"/>
              <w:rPr>
                <w:rFonts w:ascii="Calibri" w:hAnsi="Calibri"/>
              </w:rPr>
            </w:pPr>
          </w:p>
        </w:tc>
      </w:tr>
    </w:tbl>
    <w:p w:rsidR="006302B6" w:rsidRDefault="006302B6" w:rsidP="00D37159">
      <w:pPr>
        <w:spacing w:after="0" w:line="240" w:lineRule="auto"/>
        <w:rPr>
          <w:rFonts w:ascii="Times New Roman" w:hAnsi="Times New Roman" w:cs="Times New Roman"/>
        </w:rPr>
      </w:pPr>
    </w:p>
    <w:p w:rsidR="006302B6" w:rsidRDefault="006302B6" w:rsidP="00D37159">
      <w:pPr>
        <w:spacing w:after="0" w:line="240" w:lineRule="auto"/>
        <w:rPr>
          <w:rFonts w:ascii="Times New Roman" w:hAnsi="Times New Roman" w:cs="Times New Roman"/>
        </w:rPr>
      </w:pPr>
    </w:p>
    <w:sectPr w:rsidR="006302B6" w:rsidSect="000F785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744" w:rsidRDefault="00CD7744" w:rsidP="005F62B7">
      <w:pPr>
        <w:spacing w:after="0" w:line="240" w:lineRule="auto"/>
      </w:pPr>
      <w:r>
        <w:separator/>
      </w:r>
    </w:p>
  </w:endnote>
  <w:endnote w:type="continuationSeparator" w:id="0">
    <w:p w:rsidR="00CD7744" w:rsidRDefault="00CD7744" w:rsidP="005F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2246"/>
      <w:docPartObj>
        <w:docPartGallery w:val="Page Numbers (Bottom of Page)"/>
        <w:docPartUnique/>
      </w:docPartObj>
    </w:sdtPr>
    <w:sdtContent>
      <w:p w:rsidR="00AB2A88" w:rsidRDefault="00D65F4B">
        <w:pPr>
          <w:pStyle w:val="Footer"/>
          <w:jc w:val="center"/>
        </w:pPr>
        <w:fldSimple w:instr=" PAGE   \* MERGEFORMAT ">
          <w:r w:rsidR="003868AC">
            <w:rPr>
              <w:noProof/>
            </w:rPr>
            <w:t>1</w:t>
          </w:r>
        </w:fldSimple>
      </w:p>
    </w:sdtContent>
  </w:sdt>
  <w:p w:rsidR="00AB2A88" w:rsidRDefault="00AB2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744" w:rsidRDefault="00CD7744" w:rsidP="005F62B7">
      <w:pPr>
        <w:spacing w:after="0" w:line="240" w:lineRule="auto"/>
      </w:pPr>
      <w:r>
        <w:separator/>
      </w:r>
    </w:p>
  </w:footnote>
  <w:footnote w:type="continuationSeparator" w:id="0">
    <w:p w:rsidR="00CD7744" w:rsidRDefault="00CD7744" w:rsidP="005F6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nsid w:val="0440464F"/>
    <w:multiLevelType w:val="hybridMultilevel"/>
    <w:tmpl w:val="08C8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94C0B"/>
    <w:multiLevelType w:val="hybridMultilevel"/>
    <w:tmpl w:val="1A64C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09569C"/>
    <w:multiLevelType w:val="hybridMultilevel"/>
    <w:tmpl w:val="BBD0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A4BDD"/>
    <w:multiLevelType w:val="hybridMultilevel"/>
    <w:tmpl w:val="C18C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D10AD"/>
    <w:multiLevelType w:val="hybridMultilevel"/>
    <w:tmpl w:val="FF5A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C3C1B"/>
    <w:multiLevelType w:val="hybridMultilevel"/>
    <w:tmpl w:val="747C5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33DFC"/>
    <w:multiLevelType w:val="hybridMultilevel"/>
    <w:tmpl w:val="39D62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4255"/>
    <w:rsid w:val="00030690"/>
    <w:rsid w:val="00035015"/>
    <w:rsid w:val="000746A4"/>
    <w:rsid w:val="00092F4B"/>
    <w:rsid w:val="000A58A4"/>
    <w:rsid w:val="000E02D8"/>
    <w:rsid w:val="000F7850"/>
    <w:rsid w:val="00104300"/>
    <w:rsid w:val="001741FC"/>
    <w:rsid w:val="001751DC"/>
    <w:rsid w:val="001A3187"/>
    <w:rsid w:val="001D4A86"/>
    <w:rsid w:val="001E23C6"/>
    <w:rsid w:val="002344A6"/>
    <w:rsid w:val="0026465B"/>
    <w:rsid w:val="002671C9"/>
    <w:rsid w:val="0027410F"/>
    <w:rsid w:val="002A5936"/>
    <w:rsid w:val="002E3E09"/>
    <w:rsid w:val="003428F8"/>
    <w:rsid w:val="00374255"/>
    <w:rsid w:val="003868AC"/>
    <w:rsid w:val="003947E6"/>
    <w:rsid w:val="003B020B"/>
    <w:rsid w:val="00440542"/>
    <w:rsid w:val="00450175"/>
    <w:rsid w:val="00457684"/>
    <w:rsid w:val="004769A1"/>
    <w:rsid w:val="004E03DA"/>
    <w:rsid w:val="005223E5"/>
    <w:rsid w:val="00557B83"/>
    <w:rsid w:val="0057712B"/>
    <w:rsid w:val="00590E55"/>
    <w:rsid w:val="005B26CF"/>
    <w:rsid w:val="005D578A"/>
    <w:rsid w:val="005E2C9A"/>
    <w:rsid w:val="005F62B7"/>
    <w:rsid w:val="006302B6"/>
    <w:rsid w:val="0063475B"/>
    <w:rsid w:val="00643ED6"/>
    <w:rsid w:val="0068313A"/>
    <w:rsid w:val="006A6DC6"/>
    <w:rsid w:val="007319DF"/>
    <w:rsid w:val="00765974"/>
    <w:rsid w:val="00797F19"/>
    <w:rsid w:val="007F7ABF"/>
    <w:rsid w:val="00826E4E"/>
    <w:rsid w:val="00830CF1"/>
    <w:rsid w:val="00882991"/>
    <w:rsid w:val="00902DCF"/>
    <w:rsid w:val="00931D3F"/>
    <w:rsid w:val="00931F36"/>
    <w:rsid w:val="00A00002"/>
    <w:rsid w:val="00A3645D"/>
    <w:rsid w:val="00AB2A88"/>
    <w:rsid w:val="00B06865"/>
    <w:rsid w:val="00B110D3"/>
    <w:rsid w:val="00B6619C"/>
    <w:rsid w:val="00B90701"/>
    <w:rsid w:val="00BA1146"/>
    <w:rsid w:val="00BA50EC"/>
    <w:rsid w:val="00BB0B3B"/>
    <w:rsid w:val="00BB6051"/>
    <w:rsid w:val="00BC42C4"/>
    <w:rsid w:val="00BD2279"/>
    <w:rsid w:val="00BE0188"/>
    <w:rsid w:val="00C412FC"/>
    <w:rsid w:val="00C63F43"/>
    <w:rsid w:val="00C97C37"/>
    <w:rsid w:val="00CA7013"/>
    <w:rsid w:val="00CD1EB8"/>
    <w:rsid w:val="00CD7744"/>
    <w:rsid w:val="00D21C67"/>
    <w:rsid w:val="00D37159"/>
    <w:rsid w:val="00D65F4B"/>
    <w:rsid w:val="00E04732"/>
    <w:rsid w:val="00E110AA"/>
    <w:rsid w:val="00E21CC9"/>
    <w:rsid w:val="00E303DF"/>
    <w:rsid w:val="00F16D54"/>
    <w:rsid w:val="00F30B75"/>
    <w:rsid w:val="00F37EF2"/>
    <w:rsid w:val="00FB21C5"/>
    <w:rsid w:val="00FC7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C37"/>
    <w:rPr>
      <w:color w:val="0000FF" w:themeColor="hyperlink"/>
      <w:u w:val="single"/>
    </w:rPr>
  </w:style>
  <w:style w:type="paragraph" w:styleId="ListParagraph">
    <w:name w:val="List Paragraph"/>
    <w:basedOn w:val="Normal"/>
    <w:uiPriority w:val="34"/>
    <w:qFormat/>
    <w:rsid w:val="00BB6051"/>
    <w:pPr>
      <w:ind w:left="720"/>
      <w:contextualSpacing/>
    </w:pPr>
  </w:style>
  <w:style w:type="paragraph" w:styleId="Header">
    <w:name w:val="header"/>
    <w:basedOn w:val="Normal"/>
    <w:link w:val="HeaderChar"/>
    <w:uiPriority w:val="99"/>
    <w:semiHidden/>
    <w:unhideWhenUsed/>
    <w:rsid w:val="005F62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2B7"/>
  </w:style>
  <w:style w:type="paragraph" w:styleId="Footer">
    <w:name w:val="footer"/>
    <w:basedOn w:val="Normal"/>
    <w:link w:val="FooterChar"/>
    <w:uiPriority w:val="99"/>
    <w:unhideWhenUsed/>
    <w:rsid w:val="005F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2B7"/>
  </w:style>
  <w:style w:type="paragraph" w:customStyle="1" w:styleId="level1">
    <w:name w:val="_level1"/>
    <w:basedOn w:val="Normal"/>
    <w:rsid w:val="006302B6"/>
    <w:pPr>
      <w:widowControl w:val="0"/>
      <w:tabs>
        <w:tab w:val="left" w:pos="-1440"/>
        <w:tab w:val="left" w:pos="0"/>
        <w:tab w:val="left" w:pos="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JJulien</dc:creator>
  <cp:lastModifiedBy>Cita Cook</cp:lastModifiedBy>
  <cp:revision>7</cp:revision>
  <cp:lastPrinted>2014-11-11T16:05:00Z</cp:lastPrinted>
  <dcterms:created xsi:type="dcterms:W3CDTF">2014-11-07T15:27:00Z</dcterms:created>
  <dcterms:modified xsi:type="dcterms:W3CDTF">2014-11-12T14:21:00Z</dcterms:modified>
</cp:coreProperties>
</file>